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67A3F"/>
          <w:sz w:val="24"/>
        </w:rPr>
        <w:t>EVENTY JINAK</w:t>
      </w:r>
    </w:p>
    <w:p>
      <w:pPr>
        <w:pStyle w:val="Title"/>
        <w:jc w:val="center"/>
      </w:pPr>
      <w:r>
        <w:rPr>
          <w:rFonts w:ascii="Arial" w:hAnsi="Arial"/>
        </w:rPr>
        <w:t>V?eobecn? obchodn? podm?nky</w:t>
      </w:r>
    </w:p>
    <w:p>
      <w:pPr>
        <w:jc w:val="center"/>
      </w:pPr>
      <w:r>
        <w:rPr>
          <w:rFonts w:ascii="Arial" w:hAnsi="Arial"/>
          <w:i/>
          <w:color w:val="586258"/>
          <w:sz w:val="21"/>
        </w:rPr>
        <w:t>??innost od 30. 4. 2026 | Eventy Jinak | IronBros s.r.o.</w:t>
      </w:r>
    </w:p>
    <w:p/>
    <w:p>
      <w:pPr>
        <w:pStyle w:val="Heading1"/>
      </w:pPr>
      <w:r>
        <w:rPr>
          <w:rFonts w:ascii="Arial" w:hAnsi="Arial"/>
        </w:rPr>
        <w:t>1. Provozovatel a p?sobnost podm?nek</w:t>
      </w:r>
    </w:p>
    <w:p>
      <w:r>
        <w:rPr>
          <w:rFonts w:ascii="Arial" w:hAnsi="Arial"/>
          <w:b w:val="0"/>
        </w:rPr>
        <w:t>Provozovatelem slu?eb pod zna?kou Eventy Jinak je spole?nost IronBros s.r.o., se s?dlem ?.ev. 402, 267 11 Vr??, I?O 238 94 474, zapsan? pod sp. zn. C 434687 u M?stsk?ho soudu v Praze, kontaktn? e-mail info@eventyjinak.cz.</w:t>
      </w:r>
    </w:p>
    <w:p>
      <w:r>
        <w:rPr>
          <w:rFonts w:ascii="Arial" w:hAnsi="Arial"/>
          <w:b w:val="0"/>
        </w:rPr>
        <w:t>Tyto v?eobecn? obchodn? podm?nky se vztahuj? na objedn?n? a poskytov?n? z??itkov?ch, lezeck?ch, outdoorov?ch, v?kendov?ch a v?cedenn?ch program?, teambuilding?, oslav a souvisej?c?ch slu?eb.</w:t>
      </w:r>
    </w:p>
    <w:p>
      <w:pPr>
        <w:pStyle w:val="Heading1"/>
      </w:pPr>
      <w:r>
        <w:rPr>
          <w:rFonts w:ascii="Arial" w:hAnsi="Arial"/>
        </w:rPr>
        <w:t>2. Popt?vka, nab?dka a vznik smlouvy</w:t>
      </w:r>
    </w:p>
    <w:p>
      <w:r>
        <w:rPr>
          <w:rFonts w:ascii="Arial" w:hAnsi="Arial"/>
          <w:b w:val="0"/>
        </w:rPr>
        <w:t>Odesl?n?m formul??e na webu nebo zasl?n?m e-mailu vznik? nez?vazn? popt?vka, nikoliv automaticky smlouva. Na z?klad? popt?vky p?iprav?me individu?ln? n?vrh akce, kter? obvykle obsahuje druh programu, term?n, lokalitu, po?et ??astn?k?, rozsah slu?eb, cenu, platebn? podm?nky, n?vrh smlouvy a p??padn? z?lohovou fakturu.</w:t>
      </w:r>
    </w:p>
    <w:p>
      <w:r>
        <w:rPr>
          <w:rFonts w:ascii="Arial" w:hAnsi="Arial"/>
          <w:b w:val="0"/>
        </w:rPr>
        <w:t>Z?vazn? objedn?vka a uzav?en? smlouvy vznikaj? a? okam?ikem p?ips?n? dohodnut? z?lohov? platby na ??et provozovatele, pokud byl z?kazn?kovi p?edem doru?en n?vrh smlouvy, tyto VOP a z?lohov? faktura.</w:t>
      </w:r>
    </w:p>
    <w:p>
      <w:r>
        <w:rPr>
          <w:rFonts w:ascii="Arial" w:hAnsi="Arial"/>
          <w:b w:val="0"/>
        </w:rPr>
        <w:t>Uhrazen?m z?lohy z?kazn?k potvrzuje, ?e se se smlouvou, VOP a dal??mi p?ilo?en?mi dokumenty sezn?mil a souhlas? s nimi.</w:t>
      </w:r>
    </w:p>
    <w:p>
      <w:r>
        <w:rPr>
          <w:rFonts w:ascii="Arial" w:hAnsi="Arial"/>
          <w:b w:val="0"/>
        </w:rPr>
        <w:t>Variabiln? symbol uveden? na z?lohov? faktu?e slou?? jako identifik?tor konkr?tn? akce, n?vrhu smlouvy a souvisej?c?ho smluvn?ho bal??ku. P?ips?n? platby pod t?mto variabiln?m symbolem se pova?uje za jednozna?n? potvrzen? p??slu?n? smlouvy.</w:t>
      </w:r>
    </w:p>
    <w:p>
      <w:pPr>
        <w:pStyle w:val="Heading1"/>
      </w:pPr>
      <w:r>
        <w:rPr>
          <w:rFonts w:ascii="Arial" w:hAnsi="Arial"/>
        </w:rPr>
        <w:t>3. Cena a platebn? podm?nky</w:t>
      </w:r>
    </w:p>
    <w:p>
      <w:r>
        <w:rPr>
          <w:rFonts w:ascii="Arial" w:hAnsi="Arial"/>
          <w:b w:val="0"/>
        </w:rPr>
        <w:t>Cena je stanovena individu?ln? podle po?tu ??astn?k?, rozsahu programu, lokality, n?rok? na instruktory, dopravu, vybaven?, ubytov?n?, stravu, fotodokumentaci a dal??ch sjednan?ch slu?eb.</w:t>
      </w:r>
    </w:p>
    <w:p>
      <w:r>
        <w:rPr>
          <w:rFonts w:ascii="Arial" w:hAnsi="Arial"/>
          <w:b w:val="0"/>
        </w:rPr>
        <w:t>Pokud nen? dohodnuto jinak, po?adujeme p?ed realizac? akce z?lohu, zpravidla ve v??i 50 % z celkov? ceny. Term?n akce pova?ujeme za z?vazn? rezervovan? a? po p?ips?n? z?lohy. Doplatek ceny je splatn? podle individu?ln? nab?dky, smlouvy nebo vystaven? faktury.</w:t>
      </w:r>
    </w:p>
    <w:p>
      <w:r>
        <w:rPr>
          <w:rFonts w:ascii="Arial" w:hAnsi="Arial"/>
          <w:b w:val="0"/>
        </w:rPr>
        <w:t>Z?lohov? faktura m??e b?t zasl?na spole?n? s n?vrhem smlouvy, t?mito VOP, informac? o zpracov?n? osobn?ch ?daj?, bezpe?nostn?mi pravidly a p??padn? dal??mi p??lohami vztahuj?c?mi se ke konkr?tn? akci.</w:t>
      </w:r>
    </w:p>
    <w:p>
      <w:pPr>
        <w:pStyle w:val="Heading1"/>
      </w:pPr>
      <w:r>
        <w:rPr>
          <w:rFonts w:ascii="Arial" w:hAnsi="Arial"/>
        </w:rPr>
        <w:t>4. Zm?na programu, po?as? a bezpe?nost</w:t>
      </w:r>
    </w:p>
    <w:p>
      <w:r>
        <w:rPr>
          <w:rFonts w:ascii="Arial" w:hAnsi="Arial"/>
          <w:b w:val="0"/>
        </w:rPr>
        <w:t>Outdoorov? a lezeck? akce jsou z?visl? na po?as?, stavu ter?nu, pravidlech dan? lokality, ochran? p??rody a aktu?ln? bezpe?nostn? situaci. Z t?chto d?vod? jsme opr?vn?ni p?im??en? zm?nit lokalitu, trasu, ?asov? harmonogram nebo obsah programu.</w:t>
      </w:r>
    </w:p>
    <w:p>
      <w:r>
        <w:rPr>
          <w:rFonts w:ascii="Arial" w:hAnsi="Arial"/>
          <w:b w:val="0"/>
        </w:rPr>
        <w:t>Pokud nen? mo?n? akci bezpe?n? realizovat, budeme p?ednostn? hledat n?hradn? term?n nebo bezpe?nou alternativu programu.</w:t>
      </w:r>
    </w:p>
    <w:p>
      <w:pPr>
        <w:pStyle w:val="Heading1"/>
      </w:pPr>
      <w:r>
        <w:rPr>
          <w:rFonts w:ascii="Arial" w:hAnsi="Arial"/>
        </w:rPr>
        <w:t>5. Storno a zm?na term?nu</w:t>
      </w:r>
    </w:p>
    <w:p>
      <w:r>
        <w:rPr>
          <w:rFonts w:ascii="Arial" w:hAnsi="Arial"/>
          <w:b w:val="0"/>
        </w:rPr>
        <w:t>Po uzav?en? smlouvy a uhrazen? z?lohy se p??padn? zru?en? akce nebo odstoupen? z?kazn?ka ??d? t?mito storno podm?nkami, pokud nen? v individu?ln? nab?dce nebo smlouv? sjedn?no jinak:</w:t>
      </w:r>
    </w:p>
    <w:p>
      <w:pPr>
        <w:pStyle w:val="ListBullet"/>
        <w:spacing w:after="40"/>
      </w:pPr>
      <w:r>
        <w:rPr>
          <w:rFonts w:ascii="Arial" w:hAnsi="Arial"/>
        </w:rPr>
        <w:t>v?ce ne? 30 dn? p?ed akc?: do 20 % ceny,</w:t>
      </w:r>
    </w:p>
    <w:p>
      <w:pPr>
        <w:pStyle w:val="ListBullet"/>
        <w:spacing w:after="40"/>
      </w:pPr>
      <w:r>
        <w:rPr>
          <w:rFonts w:ascii="Arial" w:hAnsi="Arial"/>
        </w:rPr>
        <w:t>15 a? 30 dn? p?ed akc?: do 50 % ceny,</w:t>
      </w:r>
    </w:p>
    <w:p>
      <w:pPr>
        <w:pStyle w:val="ListBullet"/>
        <w:spacing w:after="40"/>
      </w:pPr>
      <w:r>
        <w:rPr>
          <w:rFonts w:ascii="Arial" w:hAnsi="Arial"/>
        </w:rPr>
        <w:t>7 a? 14 dn? p?ed akc?: do 75 % ceny,</w:t>
      </w:r>
    </w:p>
    <w:p>
      <w:pPr>
        <w:pStyle w:val="ListBullet"/>
        <w:spacing w:after="40"/>
      </w:pPr>
      <w:r>
        <w:rPr>
          <w:rFonts w:ascii="Arial" w:hAnsi="Arial"/>
        </w:rPr>
        <w:t>m?n? ne? 7 dn? p?ed akc?: do 100 % ceny.</w:t>
      </w:r>
    </w:p>
    <w:p>
      <w:pPr>
        <w:pStyle w:val="ListBullet"/>
        <w:spacing w:after="40"/>
      </w:pPr>
      <w:r>
        <w:rPr>
          <w:rFonts w:ascii="Arial" w:hAnsi="Arial"/>
        </w:rPr>
        <w:t>Konkr?tn? v??e storna se v?dy posuzuje i podle ji? vznikl?ch a nevratn?ch n?klad?, zejm?na u dopravy, ubytov?n?, pr?ce instruktor? nebo dal??ch slu?eb t?et?ch osob.</w:t>
      </w:r>
    </w:p>
    <w:p>
      <w:pPr>
        <w:pStyle w:val="ListBullet"/>
        <w:spacing w:after="40"/>
      </w:pPr>
      <w:r>
        <w:rPr>
          <w:rFonts w:ascii="Arial" w:hAnsi="Arial"/>
        </w:rPr>
        <w:t>Uhrazen?m z?lohy z?kazn?k bere na v?dom?, ?e po vzniku z?vazn? objedn?vky se p??padn? ukon?en? vztahu ??d? storno podm?nkami, nikoliv pouh?m bezplatn?m zru?en?m rezervace.</w:t>
      </w:r>
    </w:p>
    <w:p>
      <w:pPr>
        <w:pStyle w:val="Heading1"/>
      </w:pPr>
      <w:r>
        <w:rPr>
          <w:rFonts w:ascii="Arial" w:hAnsi="Arial"/>
        </w:rPr>
        <w:t>6. Spot?ebitel a odstoupen? od smlouvy</w:t>
      </w:r>
    </w:p>
    <w:p>
      <w:r>
        <w:rPr>
          <w:rFonts w:ascii="Arial" w:hAnsi="Arial"/>
          <w:b w:val="0"/>
        </w:rPr>
        <w:t>Je-li z?kazn?kem spot?ebitel a smlouva je uzav?ena distan?n?, uplatn? se p??slu?n? pravidla ochrany spot?ebitele.</w:t>
      </w:r>
    </w:p>
    <w:p>
      <w:r>
        <w:rPr>
          <w:rFonts w:ascii="Arial" w:hAnsi="Arial"/>
          <w:b w:val="0"/>
        </w:rPr>
        <w:t>U slu?eb souvisej?c?ch s volno?asov?mi aktivitami poskytovan?mi v konkr?tn?m term?nu nebo obdob? m??e b?t pr?vo odstoupit od smlouvy bez ud?n? d?vodu vylou?eno v rozsahu stanoven?m pr?vn?mi p?edpisy.</w:t>
      </w:r>
    </w:p>
    <w:p>
      <w:r>
        <w:rPr>
          <w:rFonts w:ascii="Arial" w:hAnsi="Arial"/>
          <w:b w:val="0"/>
        </w:rPr>
        <w:t>Web Eventy Jinak slou?? p?edev??m pro nez?vazn? popt?vky. Samotn? smlouva a z?vazn? rezervace term?nu vznikaj? a? po doru?en? n?vrhu smlouvy a p?ips?n? z?lohov? platby.</w:t>
      </w:r>
    </w:p>
    <w:p>
      <w:pPr>
        <w:pStyle w:val="Heading1"/>
      </w:pPr>
      <w:r>
        <w:rPr>
          <w:rFonts w:ascii="Arial" w:hAnsi="Arial"/>
        </w:rPr>
        <w:t>7. Povinnosti z?kazn?ka a ??astn?k?</w:t>
      </w:r>
    </w:p>
    <w:p>
      <w:r>
        <w:rPr>
          <w:rFonts w:ascii="Arial" w:hAnsi="Arial"/>
          <w:b w:val="0"/>
        </w:rPr>
        <w:t>uv?st pravdiv? informace o po?tu ??astn?k?, v?ku, zku?enostech a zdravotn?ch omezen?ch,</w:t>
      </w:r>
    </w:p>
    <w:p>
      <w:pPr>
        <w:pStyle w:val="ListBullet"/>
        <w:spacing w:after="40"/>
      </w:pPr>
      <w:r>
        <w:rPr>
          <w:rFonts w:ascii="Arial" w:hAnsi="Arial"/>
        </w:rPr>
        <w:t>zajistit, aby byli ??astn?ci sezn?meni s charakterem programu a bezpe?nostn?mi pravidly,</w:t>
      </w:r>
    </w:p>
    <w:p>
      <w:pPr>
        <w:pStyle w:val="ListBullet"/>
        <w:spacing w:after="40"/>
      </w:pPr>
      <w:r>
        <w:rPr>
          <w:rFonts w:ascii="Arial" w:hAnsi="Arial"/>
        </w:rPr>
        <w:t>dodr?ovat pokyny instruktora, pr?vodce nebo jin? pov??en? osoby,</w:t>
      </w:r>
    </w:p>
    <w:p>
      <w:pPr>
        <w:pStyle w:val="ListBullet"/>
        <w:spacing w:after="40"/>
      </w:pPr>
      <w:r>
        <w:rPr>
          <w:rFonts w:ascii="Arial" w:hAnsi="Arial"/>
        </w:rPr>
        <w:t>ne??astnit se programu pod vlivem alkoholu nebo jin?ch n?vykov?ch l?tek,</w:t>
      </w:r>
    </w:p>
    <w:p>
      <w:pPr>
        <w:pStyle w:val="ListBullet"/>
        <w:spacing w:after="40"/>
      </w:pPr>
      <w:r>
        <w:rPr>
          <w:rFonts w:ascii="Arial" w:hAnsi="Arial"/>
        </w:rPr>
        <w:t>m?t vhodn? oble?en?, obuv a vybaven? odpov?daj?c? pokyn?m organiz?tora,</w:t>
      </w:r>
    </w:p>
    <w:p>
      <w:pPr>
        <w:pStyle w:val="ListBullet"/>
        <w:spacing w:after="40"/>
      </w:pPr>
      <w:r>
        <w:rPr>
          <w:rFonts w:ascii="Arial" w:hAnsi="Arial"/>
        </w:rPr>
        <w:t>dodr?ovat pr?vn? p?edpisy, n?v?t?vn? ??dy lokalit a bezpe?nostn? pravidla stanoven? po?adatelem.</w:t>
      </w:r>
    </w:p>
    <w:p>
      <w:pPr>
        <w:pStyle w:val="Heading1"/>
      </w:pPr>
      <w:r>
        <w:rPr>
          <w:rFonts w:ascii="Arial" w:hAnsi="Arial"/>
        </w:rPr>
        <w:t>8. Rizikovost programu</w:t>
      </w:r>
    </w:p>
    <w:p>
      <w:r>
        <w:rPr>
          <w:rFonts w:ascii="Arial" w:hAnsi="Arial"/>
          <w:b w:val="0"/>
        </w:rPr>
        <w:t>Z?kazn?k i ??astn?ci berou na v?dom?, ?e lezen? ve skal?ch, pohyb v p??rod?, sla?ov?n?, v?cedenn? programy a dal?? outdoorov? aktivity jsou spojeny s p?irozen?m rizikem, kter? nelze zcela odstranit ani p?i odborn?m veden? a pou?it? bezpe?nostn?ho vybaven?.</w:t>
      </w:r>
    </w:p>
    <w:p>
      <w:r>
        <w:rPr>
          <w:rFonts w:ascii="Arial" w:hAnsi="Arial"/>
          <w:b w:val="0"/>
        </w:rPr>
        <w:t>Program p?izp?sobujeme zku?enostem skupiny, ale ??astn?ci jsou povinni aktivn? spolupracovat a bez odkladu hl?sit zdravotn? omezen?, ?navu nebo jin? okolnosti podstatn? pro bezpe?nost.</w:t>
      </w:r>
    </w:p>
    <w:p>
      <w:pPr>
        <w:pStyle w:val="Heading1"/>
      </w:pPr>
      <w:r>
        <w:rPr>
          <w:rFonts w:ascii="Arial" w:hAnsi="Arial"/>
        </w:rPr>
        <w:t>9. Nezletil? ??astn?ci</w:t>
      </w:r>
    </w:p>
    <w:p>
      <w:r>
        <w:rPr>
          <w:rFonts w:ascii="Arial" w:hAnsi="Arial"/>
          <w:b w:val="0"/>
        </w:rPr>
        <w:t>??ast nezletil?ch je mo?n? pouze se souhlasem z?konn?ho z?stupce. Z?kazn?k je povinen p?edat v?echny podstatn? informace o d?t?ti, zejm?na v?k, zdravotn? omezen?, alergie, kontakty pro p??pad nouze a osobu odpov?dnou za p?ed?n? a p?evzet? d?t?te.</w:t>
      </w:r>
    </w:p>
    <w:p>
      <w:pPr>
        <w:pStyle w:val="Heading1"/>
      </w:pPr>
      <w:r>
        <w:rPr>
          <w:rFonts w:ascii="Arial" w:hAnsi="Arial"/>
        </w:rPr>
        <w:t>10. Extern? instrukto?i a dal?? dodavatel?</w:t>
      </w:r>
    </w:p>
    <w:p>
      <w:r>
        <w:rPr>
          <w:rFonts w:ascii="Arial" w:hAnsi="Arial"/>
          <w:b w:val="0"/>
        </w:rPr>
        <w:t>Akce mohou b?t zaji??ov?ny tak? prost?ednictv?m extern?ch instruktor?, pr?vodc?, fotograf?, dopravc?, ubytovac?ch za??zen? a dal??ch spolupracuj?c?ch osob.</w:t>
      </w:r>
    </w:p>
    <w:p>
      <w:r>
        <w:rPr>
          <w:rFonts w:ascii="Arial" w:hAnsi="Arial"/>
          <w:b w:val="0"/>
        </w:rPr>
        <w:t>??astn?ci jsou povinni ??dit se jejich pokyny v rozsahu, v jak?m jsou pov??eni organizac? a bezpe?n?m veden?m akce.</w:t>
      </w:r>
    </w:p>
    <w:p>
      <w:r>
        <w:rPr>
          <w:rFonts w:ascii="Arial" w:hAnsi="Arial"/>
          <w:b w:val="0"/>
        </w:rPr>
        <w:t>Provozovatel odpov?d? za v?b?r, zad?n? a organiza?n? koordinaci smluvn?ch vykonavatel? v rozsahu sjednan? slu?by, nikoliv v?ak za samostatn? poru?en? povinnost? t?chto osob, kter? nemohl ani p?i vynalo?en? odborn? p??e rozumn? p?edv?dat nebo odvr?tit.</w:t>
      </w:r>
    </w:p>
    <w:p>
      <w:pPr>
        <w:pStyle w:val="Heading1"/>
      </w:pPr>
      <w:r>
        <w:rPr>
          <w:rFonts w:ascii="Arial" w:hAnsi="Arial"/>
        </w:rPr>
        <w:t>11. Odpov?dnost a poji?t?n?</w:t>
      </w:r>
    </w:p>
    <w:p>
      <w:r>
        <w:rPr>
          <w:rFonts w:ascii="Arial" w:hAnsi="Arial"/>
          <w:b w:val="0"/>
        </w:rPr>
        <w:t>Provozovatel se zavazuje ??dn? a sv?domit? p?ipravit, zorganizovat a koordinovat sjednanou akci, p?edat pot?ebn? informace, p?ipravit program podle sjednan?ho rozsahu a stanovit bezpe?nostn? pravidla pro ??astn?ky i smluvn? vykonavatele akce.</w:t>
      </w:r>
    </w:p>
    <w:p>
      <w:r>
        <w:rPr>
          <w:rFonts w:ascii="Arial" w:hAnsi="Arial"/>
          <w:b w:val="0"/>
        </w:rPr>
        <w:t>Provozovatel neodpov?d? za ?kodu nebo ?jmu zp?sobenou zejm?na poru?en?m pokyn?, zatajen?m d?le?it?ch informac?, nevhodn?m vybaven?m, jedn?n?m nebo opomenut?m z?kazn?ka ?i ??astn?ka, poru?en?m pr?vn?ch p?edpis?, n?v?t?vn?ch ??d? a pravidel lokality ze strany z?kazn?ka nebo ??astn?k?, ani za jedn?n? t?et?ch osob mimo kontrolu provozovatele nebo za vy??? moc.</w:t>
      </w:r>
    </w:p>
    <w:p>
      <w:r>
        <w:rPr>
          <w:rFonts w:ascii="Arial" w:hAnsi="Arial"/>
          <w:b w:val="0"/>
        </w:rPr>
        <w:t>Poji?t?n? provozovatele nen? automaticky ?razov?m poji?t?n?m ??astn?k?. U v?cedenn?ch a rizikov?j??ch program? doporu?ujeme vlastn? ?razov? nebo cestovn? poji?t?n?.</w:t>
      </w:r>
    </w:p>
    <w:p>
      <w:r>
        <w:rPr>
          <w:rFonts w:ascii="Arial" w:hAnsi="Arial"/>
          <w:b w:val="0"/>
        </w:rPr>
        <w:t>T?m nen? dot?ena odpov?dnost provozovatele v rozsahu, v jak?m ji nelze podle pr?vn?ch p?edpis? p?edem vylou?it nebo omezit.</w:t>
      </w:r>
    </w:p>
    <w:p>
      <w:pPr>
        <w:pStyle w:val="Heading1"/>
      </w:pPr>
      <w:r>
        <w:rPr>
          <w:rFonts w:ascii="Arial" w:hAnsi="Arial"/>
        </w:rPr>
        <w:t>12. Reklamace a ?e?en? spor?</w:t>
      </w:r>
    </w:p>
    <w:p>
      <w:r>
        <w:rPr>
          <w:rFonts w:ascii="Arial" w:hAnsi="Arial"/>
          <w:b w:val="0"/>
        </w:rPr>
        <w:t>Vady slu?by je vhodn? vytknout bez zbyte?n?ho odkladu, ide?ln? ji? v pr?b?hu akce, aby bylo mo?n? situaci ?e?it na m?st?. P?semn? reklamace lze zaslat na info@eventyjinak.cz.</w:t>
      </w:r>
    </w:p>
    <w:p>
      <w:r>
        <w:rPr>
          <w:rFonts w:ascii="Arial" w:hAnsi="Arial"/>
          <w:b w:val="0"/>
        </w:rPr>
        <w:t>Spot?ebitel m? pr?vo obr?tit se se st??nost? tak? na subjekt mimosoudn?ho ?e?en? spot?ebitelsk?ch spor?. Podrobnosti uv?d?me v dokumentu Reklamace a ADR.</w:t>
      </w:r>
    </w:p>
    <w:p>
      <w:pPr>
        <w:pStyle w:val="Heading1"/>
      </w:pPr>
      <w:r>
        <w:rPr>
          <w:rFonts w:ascii="Arial" w:hAnsi="Arial"/>
        </w:rPr>
        <w:t>13. Z?v?re?n? ustanoven?</w:t>
      </w:r>
    </w:p>
    <w:p>
      <w:r>
        <w:rPr>
          <w:rFonts w:ascii="Arial" w:hAnsi="Arial"/>
          <w:b w:val="0"/>
        </w:rPr>
        <w:t>Tyto v?eobecn? obchodn? podm?nky se ??d? pr?vem ?esk? republiky. Pro konkr?tn? objedn?vku plat? zn?n? ??inn? ke dni uzav?en? smlouvy, pokud se strany nedohodnou jinak.</w:t>
      </w:r>
    </w:p>
    <w:sectPr w:rsidR="00FC693F" w:rsidRPr="0006063C" w:rsidSect="00034616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1C201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C201C"/>
      <w:sz w:val="3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67A3F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C201C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